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15" w:type="pct"/>
        <w:tblCellSpacing w:w="15" w:type="dxa"/>
        <w:tblCellMar>
          <w:top w:w="30" w:type="dxa"/>
          <w:left w:w="30" w:type="dxa"/>
          <w:bottom w:w="30" w:type="dxa"/>
          <w:right w:w="30" w:type="dxa"/>
        </w:tblCellMar>
        <w:tblLook w:val="04A0" w:firstRow="1" w:lastRow="0" w:firstColumn="1" w:lastColumn="0" w:noHBand="0" w:noVBand="1"/>
      </w:tblPr>
      <w:tblGrid>
        <w:gridCol w:w="9811"/>
      </w:tblGrid>
      <w:tr w:rsidR="00C46967" w:rsidRPr="00C46967" w:rsidTr="00C46967">
        <w:trPr>
          <w:tblCellSpacing w:w="15" w:type="dxa"/>
        </w:trPr>
        <w:tc>
          <w:tcPr>
            <w:tcW w:w="4969" w:type="pct"/>
            <w:tcMar>
              <w:top w:w="0" w:type="dxa"/>
              <w:left w:w="0" w:type="dxa"/>
              <w:bottom w:w="0" w:type="dxa"/>
              <w:right w:w="0" w:type="dxa"/>
            </w:tcMar>
            <w:hideMark/>
          </w:tcPr>
          <w:p w:rsidR="00C46967" w:rsidRPr="00C46967" w:rsidRDefault="00C46967" w:rsidP="00C46967">
            <w:pPr>
              <w:spacing w:after="0"/>
              <w:jc w:val="center"/>
              <w:rPr>
                <w:rFonts w:ascii="Times New Roman" w:eastAsia="Times New Roman" w:hAnsi="Times New Roman" w:cs="Times New Roman"/>
                <w:b/>
                <w:sz w:val="32"/>
                <w:szCs w:val="28"/>
                <w:lang w:eastAsia="ru-RU"/>
              </w:rPr>
            </w:pPr>
            <w:r w:rsidRPr="00C46967">
              <w:rPr>
                <w:rFonts w:ascii="Times New Roman" w:eastAsia="Times New Roman" w:hAnsi="Times New Roman" w:cs="Times New Roman"/>
                <w:b/>
                <w:sz w:val="32"/>
                <w:szCs w:val="28"/>
                <w:lang w:eastAsia="ru-RU"/>
              </w:rPr>
              <w:t>Консультация для родителей</w:t>
            </w:r>
          </w:p>
          <w:p w:rsidR="00C46967" w:rsidRPr="00C46967" w:rsidRDefault="00C46967" w:rsidP="00C46967">
            <w:pPr>
              <w:spacing w:after="0"/>
              <w:jc w:val="center"/>
              <w:rPr>
                <w:rFonts w:ascii="Times New Roman" w:eastAsia="Times New Roman" w:hAnsi="Times New Roman" w:cs="Times New Roman"/>
                <w:b/>
                <w:i/>
                <w:sz w:val="32"/>
                <w:szCs w:val="28"/>
                <w:lang w:eastAsia="ru-RU"/>
              </w:rPr>
            </w:pPr>
            <w:r w:rsidRPr="00C46967">
              <w:rPr>
                <w:rFonts w:ascii="Times New Roman" w:eastAsia="Times New Roman" w:hAnsi="Times New Roman" w:cs="Times New Roman"/>
                <w:b/>
                <w:i/>
                <w:sz w:val="32"/>
                <w:szCs w:val="28"/>
                <w:lang w:eastAsia="ru-RU"/>
              </w:rPr>
              <w:t>«Какие игры можно использовать в домашних условиях  для подготовки ребенка к школе?»</w:t>
            </w:r>
          </w:p>
          <w:p w:rsidR="00C46967" w:rsidRPr="00C46967" w:rsidRDefault="00C46967" w:rsidP="00C46967">
            <w:pPr>
              <w:spacing w:after="0"/>
              <w:rPr>
                <w:rFonts w:ascii="Times New Roman" w:eastAsia="Times New Roman" w:hAnsi="Times New Roman" w:cs="Times New Roman"/>
                <w:sz w:val="28"/>
                <w:szCs w:val="24"/>
                <w:lang w:eastAsia="ru-RU"/>
              </w:rPr>
            </w:pPr>
            <w:r w:rsidRPr="00C46967">
              <w:rPr>
                <w:rFonts w:ascii="Times New Roman" w:eastAsia="Times New Roman" w:hAnsi="Times New Roman" w:cs="Times New Roman"/>
                <w:b/>
                <w:sz w:val="32"/>
                <w:szCs w:val="24"/>
                <w:u w:val="single"/>
                <w:lang w:eastAsia="ru-RU"/>
              </w:rPr>
              <w:t>В какие игры можно играть дома?</w:t>
            </w:r>
            <w:r w:rsidRPr="00C46967">
              <w:rPr>
                <w:rFonts w:ascii="Times New Roman" w:eastAsia="Times New Roman" w:hAnsi="Times New Roman" w:cs="Times New Roman"/>
                <w:b/>
                <w:sz w:val="32"/>
                <w:szCs w:val="24"/>
                <w:u w:val="single"/>
                <w:lang w:eastAsia="ru-RU"/>
              </w:rPr>
              <w:br/>
            </w:r>
            <w:r w:rsidRPr="00C46967">
              <w:rPr>
                <w:rFonts w:ascii="Times New Roman" w:eastAsia="Times New Roman" w:hAnsi="Times New Roman" w:cs="Times New Roman"/>
                <w:sz w:val="28"/>
                <w:szCs w:val="24"/>
                <w:lang w:eastAsia="ru-RU"/>
              </w:rPr>
              <w:t>Обычно, когда родители занимаются домашними делами (уборкой квартиры, приготовлением пищи, стиркой и др.), ребенок или играет с игрушками, или смотрит телевизор или сидит за компьютером или играет в телефоне. К сожалению, современное телевидение, компьютерные игры не способствует развитию ребенка. А подчас, наоборот, может развить у него излишнюю агрессивность (например, просмотр боевиков, или некоторых иностранных мультфильмов и игр).  Попробуйте заниматься с ребенком даже тогда, когда кажется что сделать это не возможно, например, когда вы готовите пищу или делаете уборку в комнате.</w:t>
            </w:r>
            <w:r w:rsidRPr="00C46967">
              <w:rPr>
                <w:rFonts w:ascii="Times New Roman" w:eastAsia="Times New Roman" w:hAnsi="Times New Roman" w:cs="Times New Roman"/>
                <w:sz w:val="28"/>
                <w:szCs w:val="24"/>
                <w:lang w:eastAsia="ru-RU"/>
              </w:rPr>
              <w:br/>
            </w:r>
            <w:r w:rsidRPr="00C46967">
              <w:rPr>
                <w:rFonts w:ascii="Times New Roman" w:eastAsia="Times New Roman" w:hAnsi="Times New Roman" w:cs="Times New Roman"/>
                <w:b/>
                <w:sz w:val="32"/>
                <w:szCs w:val="24"/>
                <w:u w:val="single"/>
                <w:lang w:eastAsia="ru-RU"/>
              </w:rPr>
              <w:t>Игры на развитие мелкой моторики</w:t>
            </w:r>
            <w:r w:rsidRPr="00C46967">
              <w:rPr>
                <w:rFonts w:ascii="Times New Roman" w:eastAsia="Times New Roman" w:hAnsi="Times New Roman" w:cs="Times New Roman"/>
                <w:b/>
                <w:sz w:val="32"/>
                <w:szCs w:val="24"/>
                <w:u w:val="single"/>
                <w:lang w:eastAsia="ru-RU"/>
              </w:rPr>
              <w:br/>
            </w:r>
            <w:r w:rsidRPr="00C46967">
              <w:rPr>
                <w:rFonts w:ascii="Times New Roman" w:eastAsia="Times New Roman" w:hAnsi="Times New Roman" w:cs="Times New Roman"/>
                <w:sz w:val="28"/>
                <w:szCs w:val="24"/>
                <w:lang w:eastAsia="ru-RU"/>
              </w:rPr>
              <w:t>1.    Если вы печете пироги, предложите ребенку на рассыпанной ровным слоем муке нарисовать картину, написать буквы, цифры.</w:t>
            </w:r>
            <w:r w:rsidRPr="00C46967">
              <w:rPr>
                <w:rFonts w:ascii="Times New Roman" w:eastAsia="Times New Roman" w:hAnsi="Times New Roman" w:cs="Times New Roman"/>
                <w:sz w:val="28"/>
                <w:szCs w:val="24"/>
                <w:lang w:eastAsia="ru-RU"/>
              </w:rPr>
              <w:br/>
              <w:t>2.    Если вы готовите яичницу, предложите ребенку мелко-мелко наломать кусочки яичной скорлупы и составить из кусочков картинку, как из мозаики.</w:t>
            </w:r>
            <w:r w:rsidRPr="00C46967">
              <w:rPr>
                <w:rFonts w:ascii="Times New Roman" w:eastAsia="Times New Roman" w:hAnsi="Times New Roman" w:cs="Times New Roman"/>
                <w:sz w:val="28"/>
                <w:szCs w:val="24"/>
                <w:lang w:eastAsia="ru-RU"/>
              </w:rPr>
              <w:br/>
              <w:t>3.    Если вы варите макароны (рожки), предложите ребенку сделать бусы из макарон.</w:t>
            </w:r>
            <w:r w:rsidRPr="00C46967">
              <w:rPr>
                <w:rFonts w:ascii="Times New Roman" w:eastAsia="Times New Roman" w:hAnsi="Times New Roman" w:cs="Times New Roman"/>
                <w:sz w:val="28"/>
                <w:szCs w:val="24"/>
                <w:lang w:eastAsia="ru-RU"/>
              </w:rPr>
              <w:br/>
              <w:t>4.    Предложите ребенку обвести на бумаге любой домашний предмет (например, ложку или вилку) с закрытыми глазами. Рисунок можно заштриховать.</w:t>
            </w:r>
            <w:r w:rsidRPr="00C46967">
              <w:rPr>
                <w:rFonts w:ascii="Times New Roman" w:eastAsia="Times New Roman" w:hAnsi="Times New Roman" w:cs="Times New Roman"/>
                <w:sz w:val="28"/>
                <w:szCs w:val="24"/>
                <w:lang w:eastAsia="ru-RU"/>
              </w:rPr>
              <w:br/>
              <w:t xml:space="preserve">5.    Подберите пуговицы разного цвета и размера. Сначала выложите рисунок сами, затем попросите малыша сделать то же самостоятельно. После того, как ребенок научится выполнять задание без вашей помощи, предложите ему придумывать свои варианты рисунков. Из пуговичной мозаики можно выложить неваляшку, бабочку, снеговика, мячики, бусы и т.д. </w:t>
            </w:r>
            <w:r w:rsidRPr="00C46967">
              <w:rPr>
                <w:rFonts w:ascii="Times New Roman" w:eastAsia="Times New Roman" w:hAnsi="Times New Roman" w:cs="Times New Roman"/>
                <w:sz w:val="28"/>
                <w:szCs w:val="24"/>
                <w:lang w:eastAsia="ru-RU"/>
              </w:rPr>
              <w:br/>
              <w:t>6.    Дайте ребенку круглую щетку для волос. Ребенок катает щетку между ладонями, приговаривая:</w:t>
            </w:r>
            <w:r w:rsidRPr="00C46967">
              <w:rPr>
                <w:rFonts w:ascii="Times New Roman" w:eastAsia="Times New Roman" w:hAnsi="Times New Roman" w:cs="Times New Roman"/>
                <w:sz w:val="28"/>
                <w:szCs w:val="24"/>
                <w:lang w:eastAsia="ru-RU"/>
              </w:rPr>
              <w:br/>
            </w:r>
            <w:r w:rsidRPr="00C46967">
              <w:rPr>
                <w:rFonts w:ascii="Times New Roman" w:eastAsia="Times New Roman" w:hAnsi="Times New Roman" w:cs="Times New Roman"/>
                <w:i/>
                <w:sz w:val="28"/>
                <w:szCs w:val="24"/>
                <w:lang w:eastAsia="ru-RU"/>
              </w:rPr>
              <w:t>У сосны, у пихты, елки,   Очень колкие иголки.</w:t>
            </w:r>
            <w:r w:rsidRPr="00C46967">
              <w:rPr>
                <w:rFonts w:ascii="Times New Roman" w:eastAsia="Times New Roman" w:hAnsi="Times New Roman" w:cs="Times New Roman"/>
                <w:i/>
                <w:sz w:val="28"/>
                <w:szCs w:val="24"/>
                <w:lang w:eastAsia="ru-RU"/>
              </w:rPr>
              <w:br/>
              <w:t xml:space="preserve">Но еще сильней, чем ельник, Вас уколет можжевельник. </w:t>
            </w:r>
            <w:r w:rsidRPr="00C46967">
              <w:rPr>
                <w:rFonts w:ascii="Times New Roman" w:eastAsia="Times New Roman" w:hAnsi="Times New Roman" w:cs="Times New Roman"/>
                <w:i/>
                <w:sz w:val="28"/>
                <w:szCs w:val="24"/>
                <w:lang w:eastAsia="ru-RU"/>
              </w:rPr>
              <w:br/>
            </w:r>
            <w:r w:rsidRPr="00C46967">
              <w:rPr>
                <w:rFonts w:ascii="Times New Roman" w:eastAsia="Times New Roman" w:hAnsi="Times New Roman" w:cs="Times New Roman"/>
                <w:sz w:val="28"/>
                <w:szCs w:val="24"/>
                <w:lang w:eastAsia="ru-RU"/>
              </w:rPr>
              <w:t xml:space="preserve">7.    Возьмите решетку для раковины (обычно она состоит из множества клеточек). Ребенок ходит указательным и средним пальцами, как ножками, по этим клеткам, стараясь делать шаги на каждый ударный слог. «Ходить» можно поочерёдно, то одной, то другой рукой, а можно - и двумя одновременно, говоря: </w:t>
            </w:r>
            <w:r w:rsidRPr="00C46967">
              <w:rPr>
                <w:rFonts w:ascii="Times New Roman" w:eastAsia="Times New Roman" w:hAnsi="Times New Roman" w:cs="Times New Roman"/>
                <w:sz w:val="28"/>
                <w:szCs w:val="24"/>
                <w:lang w:eastAsia="ru-RU"/>
              </w:rPr>
              <w:br/>
            </w:r>
            <w:r w:rsidRPr="00C46967">
              <w:rPr>
                <w:rFonts w:ascii="Times New Roman" w:eastAsia="Times New Roman" w:hAnsi="Times New Roman" w:cs="Times New Roman"/>
                <w:i/>
                <w:sz w:val="28"/>
                <w:szCs w:val="24"/>
                <w:lang w:eastAsia="ru-RU"/>
              </w:rPr>
              <w:t>В зоопарке мы бродили,</w:t>
            </w:r>
            <w:r w:rsidRPr="00C46967">
              <w:rPr>
                <w:rFonts w:ascii="Times New Roman" w:eastAsia="Times New Roman" w:hAnsi="Times New Roman" w:cs="Times New Roman"/>
                <w:i/>
                <w:sz w:val="28"/>
                <w:szCs w:val="24"/>
                <w:lang w:eastAsia="ru-RU"/>
              </w:rPr>
              <w:br/>
            </w:r>
            <w:r w:rsidRPr="00C46967">
              <w:rPr>
                <w:rFonts w:ascii="Times New Roman" w:eastAsia="Times New Roman" w:hAnsi="Times New Roman" w:cs="Times New Roman"/>
                <w:i/>
                <w:sz w:val="28"/>
                <w:szCs w:val="24"/>
                <w:lang w:eastAsia="ru-RU"/>
              </w:rPr>
              <w:lastRenderedPageBreak/>
              <w:t>К каждой клетке подходили</w:t>
            </w:r>
            <w:proofErr w:type="gramStart"/>
            <w:r w:rsidRPr="00C46967">
              <w:rPr>
                <w:rFonts w:ascii="Times New Roman" w:eastAsia="Times New Roman" w:hAnsi="Times New Roman" w:cs="Times New Roman"/>
                <w:i/>
                <w:sz w:val="28"/>
                <w:szCs w:val="24"/>
                <w:lang w:eastAsia="ru-RU"/>
              </w:rPr>
              <w:br/>
              <w:t>И</w:t>
            </w:r>
            <w:proofErr w:type="gramEnd"/>
            <w:r w:rsidRPr="00C46967">
              <w:rPr>
                <w:rFonts w:ascii="Times New Roman" w:eastAsia="Times New Roman" w:hAnsi="Times New Roman" w:cs="Times New Roman"/>
                <w:i/>
                <w:sz w:val="28"/>
                <w:szCs w:val="24"/>
                <w:lang w:eastAsia="ru-RU"/>
              </w:rPr>
              <w:t xml:space="preserve"> смотрели всех подряд:</w:t>
            </w:r>
            <w:r w:rsidRPr="00C46967">
              <w:rPr>
                <w:rFonts w:ascii="Times New Roman" w:eastAsia="Times New Roman" w:hAnsi="Times New Roman" w:cs="Times New Roman"/>
                <w:i/>
                <w:sz w:val="28"/>
                <w:szCs w:val="24"/>
                <w:lang w:eastAsia="ru-RU"/>
              </w:rPr>
              <w:br/>
              <w:t xml:space="preserve">Медвежат, волчат, бобрят. </w:t>
            </w:r>
            <w:r w:rsidRPr="00C46967">
              <w:rPr>
                <w:rFonts w:ascii="Times New Roman" w:eastAsia="Times New Roman" w:hAnsi="Times New Roman" w:cs="Times New Roman"/>
                <w:i/>
                <w:sz w:val="28"/>
                <w:szCs w:val="24"/>
                <w:lang w:eastAsia="ru-RU"/>
              </w:rPr>
              <w:br/>
            </w:r>
            <w:r w:rsidRPr="00C46967">
              <w:rPr>
                <w:rFonts w:ascii="Times New Roman" w:eastAsia="Times New Roman" w:hAnsi="Times New Roman" w:cs="Times New Roman"/>
                <w:sz w:val="28"/>
                <w:szCs w:val="24"/>
                <w:lang w:eastAsia="ru-RU"/>
              </w:rPr>
              <w:t>8.    Предложите ребенку поиграть с пробками от бутылок. Две пробки от пластиковых бутылок кладем на столе резьбой вверх. Это – «лыжи». Указательный и средний пальцы встают в них, как ноги. Двигаемся на «лыжах», делая по шагу на каждый ударный слог:</w:t>
            </w:r>
            <w:r w:rsidRPr="00C46967">
              <w:rPr>
                <w:rFonts w:ascii="Times New Roman" w:eastAsia="Times New Roman" w:hAnsi="Times New Roman" w:cs="Times New Roman"/>
                <w:sz w:val="28"/>
                <w:szCs w:val="24"/>
                <w:lang w:eastAsia="ru-RU"/>
              </w:rPr>
              <w:br/>
            </w:r>
            <w:r w:rsidRPr="00C46967">
              <w:rPr>
                <w:rFonts w:ascii="Times New Roman" w:eastAsia="Times New Roman" w:hAnsi="Times New Roman" w:cs="Times New Roman"/>
                <w:i/>
                <w:sz w:val="28"/>
                <w:szCs w:val="24"/>
                <w:lang w:eastAsia="ru-RU"/>
              </w:rPr>
              <w:t>Мы едем на лыжах, мы мчимся с горы,</w:t>
            </w:r>
            <w:r w:rsidRPr="00C46967">
              <w:rPr>
                <w:rFonts w:ascii="Times New Roman" w:eastAsia="Times New Roman" w:hAnsi="Times New Roman" w:cs="Times New Roman"/>
                <w:i/>
                <w:sz w:val="28"/>
                <w:szCs w:val="24"/>
                <w:lang w:eastAsia="ru-RU"/>
              </w:rPr>
              <w:br/>
              <w:t>Мы любим забавы холодной зимы.</w:t>
            </w:r>
            <w:r w:rsidRPr="00C46967">
              <w:rPr>
                <w:rFonts w:ascii="Times New Roman" w:eastAsia="Times New Roman" w:hAnsi="Times New Roman" w:cs="Times New Roman"/>
                <w:i/>
                <w:sz w:val="28"/>
                <w:szCs w:val="24"/>
                <w:lang w:eastAsia="ru-RU"/>
              </w:rPr>
              <w:br/>
            </w:r>
            <w:r w:rsidRPr="00C46967">
              <w:rPr>
                <w:rFonts w:ascii="Times New Roman" w:eastAsia="Times New Roman" w:hAnsi="Times New Roman" w:cs="Times New Roman"/>
                <w:sz w:val="28"/>
                <w:szCs w:val="24"/>
                <w:lang w:eastAsia="ru-RU"/>
              </w:rPr>
              <w:t xml:space="preserve">То же самое можно попробовать проделать двумя руками одновременно. </w:t>
            </w:r>
            <w:r w:rsidRPr="00C46967">
              <w:rPr>
                <w:rFonts w:ascii="Times New Roman" w:eastAsia="Times New Roman" w:hAnsi="Times New Roman" w:cs="Times New Roman"/>
                <w:sz w:val="28"/>
                <w:szCs w:val="24"/>
                <w:lang w:eastAsia="ru-RU"/>
              </w:rPr>
              <w:br/>
              <w:t xml:space="preserve">9.    Ребенок собирает спички (или счетные палочки) одними и теми же пальцами разных рук (подушечками): двумя указательными, двумя средними и т.д. </w:t>
            </w:r>
            <w:r w:rsidRPr="00C46967">
              <w:rPr>
                <w:rFonts w:ascii="Times New Roman" w:eastAsia="Times New Roman" w:hAnsi="Times New Roman" w:cs="Times New Roman"/>
                <w:sz w:val="28"/>
                <w:szCs w:val="24"/>
                <w:lang w:eastAsia="ru-RU"/>
              </w:rPr>
              <w:br/>
              <w:t>Для развития мелкой моторики так же предлагаем выполнять с ребенком как можно чаще следующие упражнения:</w:t>
            </w:r>
            <w:r w:rsidRPr="00C46967">
              <w:rPr>
                <w:rFonts w:ascii="Times New Roman" w:eastAsia="Times New Roman" w:hAnsi="Times New Roman" w:cs="Times New Roman"/>
                <w:sz w:val="28"/>
                <w:szCs w:val="24"/>
                <w:lang w:eastAsia="ru-RU"/>
              </w:rPr>
              <w:br/>
              <w:t>–    штриховать карандашом в различных направлениях;</w:t>
            </w:r>
            <w:r w:rsidRPr="00C46967">
              <w:rPr>
                <w:rFonts w:ascii="Times New Roman" w:eastAsia="Times New Roman" w:hAnsi="Times New Roman" w:cs="Times New Roman"/>
                <w:sz w:val="28"/>
                <w:szCs w:val="24"/>
                <w:lang w:eastAsia="ru-RU"/>
              </w:rPr>
              <w:br/>
              <w:t>–    рисовать красками, карандашами;</w:t>
            </w:r>
            <w:r w:rsidRPr="00C46967">
              <w:rPr>
                <w:rFonts w:ascii="Times New Roman" w:eastAsia="Times New Roman" w:hAnsi="Times New Roman" w:cs="Times New Roman"/>
                <w:sz w:val="28"/>
                <w:szCs w:val="24"/>
                <w:lang w:eastAsia="ru-RU"/>
              </w:rPr>
              <w:br/>
              <w:t>–    лепить из пластилина, глины;</w:t>
            </w:r>
            <w:r w:rsidRPr="00C46967">
              <w:rPr>
                <w:rFonts w:ascii="Times New Roman" w:eastAsia="Times New Roman" w:hAnsi="Times New Roman" w:cs="Times New Roman"/>
                <w:sz w:val="28"/>
                <w:szCs w:val="24"/>
                <w:lang w:eastAsia="ru-RU"/>
              </w:rPr>
              <w:br/>
              <w:t>–    вырезать из бумаги;</w:t>
            </w:r>
            <w:r w:rsidRPr="00C46967">
              <w:rPr>
                <w:rFonts w:ascii="Times New Roman" w:eastAsia="Times New Roman" w:hAnsi="Times New Roman" w:cs="Times New Roman"/>
                <w:sz w:val="28"/>
                <w:szCs w:val="24"/>
                <w:lang w:eastAsia="ru-RU"/>
              </w:rPr>
              <w:br/>
              <w:t>–    делать аппликации;</w:t>
            </w:r>
            <w:r w:rsidRPr="00C46967">
              <w:rPr>
                <w:rFonts w:ascii="Times New Roman" w:eastAsia="Times New Roman" w:hAnsi="Times New Roman" w:cs="Times New Roman"/>
                <w:sz w:val="28"/>
                <w:szCs w:val="24"/>
                <w:lang w:eastAsia="ru-RU"/>
              </w:rPr>
              <w:br/>
              <w:t>–    рвать бумагу руками;</w:t>
            </w:r>
            <w:r w:rsidRPr="00C46967">
              <w:rPr>
                <w:rFonts w:ascii="Times New Roman" w:eastAsia="Times New Roman" w:hAnsi="Times New Roman" w:cs="Times New Roman"/>
                <w:sz w:val="28"/>
                <w:szCs w:val="24"/>
                <w:lang w:eastAsia="ru-RU"/>
              </w:rPr>
              <w:br/>
              <w:t>–    складывать мозаику;</w:t>
            </w:r>
            <w:r w:rsidRPr="00C46967">
              <w:rPr>
                <w:rFonts w:ascii="Times New Roman" w:eastAsia="Times New Roman" w:hAnsi="Times New Roman" w:cs="Times New Roman"/>
                <w:sz w:val="28"/>
                <w:szCs w:val="24"/>
                <w:lang w:eastAsia="ru-RU"/>
              </w:rPr>
              <w:br/>
              <w:t>–    собирать из конструктора;</w:t>
            </w:r>
            <w:r w:rsidRPr="00C46967">
              <w:rPr>
                <w:rFonts w:ascii="Times New Roman" w:eastAsia="Times New Roman" w:hAnsi="Times New Roman" w:cs="Times New Roman"/>
                <w:sz w:val="28"/>
                <w:szCs w:val="24"/>
                <w:lang w:eastAsia="ru-RU"/>
              </w:rPr>
              <w:br/>
              <w:t>–    завязывать шнурки;</w:t>
            </w:r>
            <w:r w:rsidRPr="00C46967">
              <w:rPr>
                <w:rFonts w:ascii="Times New Roman" w:eastAsia="Times New Roman" w:hAnsi="Times New Roman" w:cs="Times New Roman"/>
                <w:sz w:val="28"/>
                <w:szCs w:val="24"/>
                <w:lang w:eastAsia="ru-RU"/>
              </w:rPr>
              <w:br/>
              <w:t>–    вязать веревочные узлы;</w:t>
            </w:r>
            <w:r w:rsidRPr="00C46967">
              <w:rPr>
                <w:rFonts w:ascii="Times New Roman" w:eastAsia="Times New Roman" w:hAnsi="Times New Roman" w:cs="Times New Roman"/>
                <w:sz w:val="28"/>
                <w:szCs w:val="24"/>
                <w:lang w:eastAsia="ru-RU"/>
              </w:rPr>
              <w:br/>
              <w:t>–    пришивать пуговицы;</w:t>
            </w:r>
            <w:r w:rsidRPr="00C46967">
              <w:rPr>
                <w:rFonts w:ascii="Times New Roman" w:eastAsia="Times New Roman" w:hAnsi="Times New Roman" w:cs="Times New Roman"/>
                <w:sz w:val="28"/>
                <w:szCs w:val="24"/>
                <w:lang w:eastAsia="ru-RU"/>
              </w:rPr>
              <w:br/>
              <w:t>–    вязать, вышивать.</w:t>
            </w:r>
          </w:p>
          <w:p w:rsidR="00C46967" w:rsidRPr="00C46967" w:rsidRDefault="00C46967" w:rsidP="00C46967">
            <w:pPr>
              <w:spacing w:after="0"/>
              <w:rPr>
                <w:rFonts w:ascii="Times New Roman" w:eastAsia="Times New Roman" w:hAnsi="Times New Roman" w:cs="Times New Roman"/>
                <w:sz w:val="28"/>
                <w:szCs w:val="24"/>
                <w:lang w:eastAsia="ru-RU"/>
              </w:rPr>
            </w:pPr>
            <w:r w:rsidRPr="00C46967">
              <w:rPr>
                <w:rFonts w:ascii="Times New Roman" w:eastAsia="Times New Roman" w:hAnsi="Times New Roman" w:cs="Times New Roman"/>
                <w:b/>
                <w:sz w:val="32"/>
                <w:szCs w:val="24"/>
                <w:u w:val="single"/>
                <w:lang w:eastAsia="ru-RU"/>
              </w:rPr>
              <w:t>Игры на развитие памяти</w:t>
            </w:r>
            <w:r w:rsidRPr="00C46967">
              <w:rPr>
                <w:rFonts w:ascii="Times New Roman" w:eastAsia="Times New Roman" w:hAnsi="Times New Roman" w:cs="Times New Roman"/>
                <w:b/>
                <w:sz w:val="24"/>
                <w:szCs w:val="24"/>
                <w:u w:val="single"/>
                <w:lang w:eastAsia="ru-RU"/>
              </w:rPr>
              <w:br/>
            </w:r>
            <w:r w:rsidRPr="00C46967">
              <w:rPr>
                <w:rFonts w:ascii="Times New Roman" w:eastAsia="Times New Roman" w:hAnsi="Times New Roman" w:cs="Times New Roman"/>
                <w:sz w:val="24"/>
                <w:szCs w:val="24"/>
                <w:lang w:eastAsia="ru-RU"/>
              </w:rPr>
              <w:t>1</w:t>
            </w:r>
            <w:r w:rsidRPr="00C46967">
              <w:rPr>
                <w:rFonts w:ascii="Times New Roman" w:eastAsia="Times New Roman" w:hAnsi="Times New Roman" w:cs="Times New Roman"/>
                <w:sz w:val="28"/>
                <w:szCs w:val="24"/>
                <w:lang w:eastAsia="ru-RU"/>
              </w:rPr>
              <w:t>.    Попросите ребенка посмотреть и запомнить, какой была комната до уборки. Во время вашей уборки, ребенок ее нарисует. После уборки ребенок должен сравнить комнату до уборки и после (найти отличия), а рисунок поможет ему в этом.</w:t>
            </w:r>
            <w:r w:rsidRPr="00C46967">
              <w:rPr>
                <w:rFonts w:ascii="Times New Roman" w:eastAsia="Times New Roman" w:hAnsi="Times New Roman" w:cs="Times New Roman"/>
                <w:sz w:val="28"/>
                <w:szCs w:val="24"/>
                <w:lang w:eastAsia="ru-RU"/>
              </w:rPr>
              <w:br/>
              <w:t>2.    Попросите ребенка побывать в роли наблюдателя. Он должен внимательно следить за вами в течение какого-то времени (например, 5 – 15 минут), а затем назвать по порядку все ваши действия.</w:t>
            </w:r>
            <w:r w:rsidRPr="00C46967">
              <w:rPr>
                <w:rFonts w:ascii="Times New Roman" w:eastAsia="Times New Roman" w:hAnsi="Times New Roman" w:cs="Times New Roman"/>
                <w:sz w:val="28"/>
                <w:szCs w:val="24"/>
                <w:lang w:eastAsia="ru-RU"/>
              </w:rPr>
              <w:br/>
            </w:r>
            <w:proofErr w:type="gramStart"/>
            <w:r w:rsidRPr="00C46967">
              <w:rPr>
                <w:rFonts w:ascii="Times New Roman" w:eastAsia="Times New Roman" w:hAnsi="Times New Roman" w:cs="Times New Roman"/>
                <w:sz w:val="28"/>
                <w:szCs w:val="24"/>
                <w:lang w:eastAsia="ru-RU"/>
              </w:rPr>
              <w:t>Для развития памяти:</w:t>
            </w:r>
            <w:r w:rsidRPr="00C46967">
              <w:rPr>
                <w:rFonts w:ascii="Times New Roman" w:eastAsia="Times New Roman" w:hAnsi="Times New Roman" w:cs="Times New Roman"/>
                <w:sz w:val="28"/>
                <w:szCs w:val="24"/>
                <w:lang w:eastAsia="ru-RU"/>
              </w:rPr>
              <w:br/>
            </w:r>
            <w:r w:rsidRPr="00C46967">
              <w:rPr>
                <w:rFonts w:ascii="Times New Roman" w:eastAsia="Times New Roman" w:hAnsi="Times New Roman" w:cs="Times New Roman"/>
                <w:i/>
                <w:sz w:val="28"/>
                <w:szCs w:val="24"/>
                <w:lang w:eastAsia="ru-RU"/>
              </w:rPr>
              <w:t>–    пересказывать сказки, стихи, которые вы читаете ребенку;</w:t>
            </w:r>
            <w:r w:rsidRPr="00C46967">
              <w:rPr>
                <w:rFonts w:ascii="Times New Roman" w:eastAsia="Times New Roman" w:hAnsi="Times New Roman" w:cs="Times New Roman"/>
                <w:i/>
                <w:sz w:val="28"/>
                <w:szCs w:val="24"/>
                <w:lang w:eastAsia="ru-RU"/>
              </w:rPr>
              <w:br/>
              <w:t xml:space="preserve">–    рассказывать вечером, какие звуки (предметы, запахи) он слушал (видел, ощущал) за день,  (или за какой-то промежуток времени, например, пока </w:t>
            </w:r>
            <w:r w:rsidRPr="00C46967">
              <w:rPr>
                <w:rFonts w:ascii="Times New Roman" w:eastAsia="Times New Roman" w:hAnsi="Times New Roman" w:cs="Times New Roman"/>
                <w:i/>
                <w:sz w:val="28"/>
                <w:szCs w:val="24"/>
                <w:lang w:eastAsia="ru-RU"/>
              </w:rPr>
              <w:lastRenderedPageBreak/>
              <w:t>ужинал);</w:t>
            </w:r>
            <w:r w:rsidRPr="00C46967">
              <w:rPr>
                <w:rFonts w:ascii="Times New Roman" w:eastAsia="Times New Roman" w:hAnsi="Times New Roman" w:cs="Times New Roman"/>
                <w:i/>
                <w:sz w:val="28"/>
                <w:szCs w:val="24"/>
                <w:lang w:eastAsia="ru-RU"/>
              </w:rPr>
              <w:br/>
              <w:t>–    пересказывать события в мультфильме, которые он смотрел вчера (при этом нужно вспомнить, кто из героев что говорил, что делал);</w:t>
            </w:r>
            <w:proofErr w:type="gramEnd"/>
            <w:r w:rsidRPr="00C46967">
              <w:rPr>
                <w:rFonts w:ascii="Times New Roman" w:eastAsia="Times New Roman" w:hAnsi="Times New Roman" w:cs="Times New Roman"/>
                <w:i/>
                <w:sz w:val="28"/>
                <w:szCs w:val="24"/>
                <w:lang w:eastAsia="ru-RU"/>
              </w:rPr>
              <w:br/>
              <w:t>–    смотреть на любой предмет в течение 30 секунд, а затем нарисовать, либо словесно описать.</w:t>
            </w:r>
            <w:r w:rsidRPr="00C46967">
              <w:rPr>
                <w:rFonts w:ascii="Times New Roman" w:eastAsia="Times New Roman" w:hAnsi="Times New Roman" w:cs="Times New Roman"/>
                <w:i/>
                <w:sz w:val="28"/>
                <w:szCs w:val="24"/>
                <w:lang w:eastAsia="ru-RU"/>
              </w:rPr>
              <w:br/>
            </w:r>
            <w:r w:rsidRPr="00C46967">
              <w:rPr>
                <w:rFonts w:ascii="Times New Roman" w:eastAsia="Times New Roman" w:hAnsi="Times New Roman" w:cs="Times New Roman"/>
                <w:b/>
                <w:sz w:val="32"/>
                <w:szCs w:val="24"/>
                <w:u w:val="single"/>
                <w:lang w:eastAsia="ru-RU"/>
              </w:rPr>
              <w:t>Игры на развитие внимания</w:t>
            </w:r>
            <w:r w:rsidRPr="00C46967">
              <w:rPr>
                <w:rFonts w:ascii="Times New Roman" w:eastAsia="Times New Roman" w:hAnsi="Times New Roman" w:cs="Times New Roman"/>
                <w:b/>
                <w:sz w:val="32"/>
                <w:szCs w:val="24"/>
                <w:u w:val="single"/>
                <w:lang w:eastAsia="ru-RU"/>
              </w:rPr>
              <w:br/>
            </w:r>
            <w:r w:rsidRPr="00C46967">
              <w:rPr>
                <w:rFonts w:ascii="Times New Roman" w:eastAsia="Times New Roman" w:hAnsi="Times New Roman" w:cs="Times New Roman"/>
                <w:sz w:val="28"/>
                <w:szCs w:val="24"/>
                <w:lang w:eastAsia="ru-RU"/>
              </w:rPr>
              <w:t>1.    Посоревнуйтесь с ребенком: вы ищите предметы, начинающиеся на букву «П» (или другую букву) на</w:t>
            </w:r>
            <w:r w:rsidRPr="00C46967">
              <w:rPr>
                <w:rFonts w:ascii="Times New Roman" w:eastAsia="Times New Roman" w:hAnsi="Times New Roman" w:cs="Times New Roman"/>
                <w:sz w:val="28"/>
                <w:szCs w:val="24"/>
                <w:lang w:eastAsia="ru-RU"/>
              </w:rPr>
              <w:t xml:space="preserve"> кухне, а он – в комнате.</w:t>
            </w:r>
            <w:r w:rsidRPr="00C46967">
              <w:rPr>
                <w:rFonts w:ascii="Times New Roman" w:eastAsia="Times New Roman" w:hAnsi="Times New Roman" w:cs="Times New Roman"/>
                <w:sz w:val="28"/>
                <w:szCs w:val="24"/>
                <w:lang w:eastAsia="ru-RU"/>
              </w:rPr>
              <w:br/>
              <w:t xml:space="preserve">2.  </w:t>
            </w:r>
            <w:r w:rsidRPr="00C46967">
              <w:rPr>
                <w:rFonts w:ascii="Times New Roman" w:eastAsia="Times New Roman" w:hAnsi="Times New Roman" w:cs="Times New Roman"/>
                <w:sz w:val="28"/>
                <w:szCs w:val="24"/>
                <w:lang w:eastAsia="ru-RU"/>
              </w:rPr>
              <w:t>Делая уборку в комнате или готовя пищу, можно сыграть в такую игру: вы называете любые слова (читаете стихотворение, сказку или поете песню), а ребенок должен хлопнуть в ладоши, каждый раз, когда встретится слово, начинающиеся с буквы «К», («М», «Б» и т.д.).</w:t>
            </w:r>
            <w:r w:rsidRPr="00C46967">
              <w:rPr>
                <w:rFonts w:ascii="Times New Roman" w:eastAsia="Times New Roman" w:hAnsi="Times New Roman" w:cs="Times New Roman"/>
                <w:sz w:val="28"/>
                <w:szCs w:val="24"/>
                <w:lang w:eastAsia="ru-RU"/>
              </w:rPr>
              <w:br/>
              <w:t>3.    Предложите ребенку в газете, журнале на одной из страниц зачеркивать карандашом все буквы «А», стараясь не пропускать их (затем задание можно усложнить, попросив ребенка обвести в кружок все буквы «К», подчеркнуть все буквы «О»).</w:t>
            </w:r>
            <w:r w:rsidRPr="00C46967">
              <w:rPr>
                <w:rFonts w:ascii="Times New Roman" w:eastAsia="Times New Roman" w:hAnsi="Times New Roman" w:cs="Times New Roman"/>
                <w:sz w:val="28"/>
                <w:szCs w:val="24"/>
                <w:lang w:eastAsia="ru-RU"/>
              </w:rPr>
              <w:br/>
              <w:t>Для развития внимания также нужно учить ребенка выполнять несколько дел одновременно, например: слушать и рассматривать иллюстрации, читать и слушать и рисовать.</w:t>
            </w:r>
            <w:r w:rsidRPr="00C46967">
              <w:rPr>
                <w:rFonts w:ascii="Times New Roman" w:eastAsia="Times New Roman" w:hAnsi="Times New Roman" w:cs="Times New Roman"/>
                <w:sz w:val="28"/>
                <w:szCs w:val="24"/>
                <w:lang w:eastAsia="ru-RU"/>
              </w:rPr>
              <w:br/>
            </w:r>
            <w:r w:rsidRPr="00C46967">
              <w:rPr>
                <w:rFonts w:ascii="Times New Roman" w:eastAsia="Times New Roman" w:hAnsi="Times New Roman" w:cs="Times New Roman"/>
                <w:b/>
                <w:sz w:val="32"/>
                <w:szCs w:val="24"/>
                <w:u w:val="single"/>
                <w:lang w:eastAsia="ru-RU"/>
              </w:rPr>
              <w:t>Игры на развитие речи</w:t>
            </w:r>
            <w:r w:rsidRPr="00C46967">
              <w:rPr>
                <w:rFonts w:ascii="Times New Roman" w:eastAsia="Times New Roman" w:hAnsi="Times New Roman" w:cs="Times New Roman"/>
                <w:b/>
                <w:sz w:val="24"/>
                <w:szCs w:val="24"/>
                <w:lang w:eastAsia="ru-RU"/>
              </w:rPr>
              <w:br/>
            </w:r>
            <w:r w:rsidRPr="00C46967">
              <w:rPr>
                <w:rFonts w:ascii="Times New Roman" w:eastAsia="Times New Roman" w:hAnsi="Times New Roman" w:cs="Times New Roman"/>
                <w:sz w:val="24"/>
                <w:szCs w:val="24"/>
                <w:lang w:eastAsia="ru-RU"/>
              </w:rPr>
              <w:t xml:space="preserve">1.    </w:t>
            </w:r>
            <w:r w:rsidRPr="00C46967">
              <w:rPr>
                <w:rFonts w:ascii="Times New Roman" w:eastAsia="Times New Roman" w:hAnsi="Times New Roman" w:cs="Times New Roman"/>
                <w:sz w:val="28"/>
                <w:szCs w:val="24"/>
                <w:lang w:eastAsia="ru-RU"/>
              </w:rPr>
              <w:t>Вы называете любое слово, например утюг, а ребенок должен придумать словосочетание (горячий утюг, выключить утюг и т.п.).</w:t>
            </w:r>
            <w:r w:rsidRPr="00C46967">
              <w:rPr>
                <w:rFonts w:ascii="Times New Roman" w:eastAsia="Times New Roman" w:hAnsi="Times New Roman" w:cs="Times New Roman"/>
                <w:sz w:val="28"/>
                <w:szCs w:val="24"/>
                <w:lang w:eastAsia="ru-RU"/>
              </w:rPr>
              <w:br/>
              <w:t>2.    Предложите ребенку на время, пока вы заняты домашними делами, стать радиожурналистом и провести передачу «Полезные советы». В передаче могут быть рубрики: «Как сварить суп», «Как пожарить картофель», «Как погладить брюки», и др.</w:t>
            </w:r>
            <w:r w:rsidRPr="00C46967">
              <w:rPr>
                <w:rFonts w:ascii="Times New Roman" w:eastAsia="Times New Roman" w:hAnsi="Times New Roman" w:cs="Times New Roman"/>
                <w:sz w:val="28"/>
                <w:szCs w:val="24"/>
                <w:lang w:eastAsia="ru-RU"/>
              </w:rPr>
              <w:br/>
              <w:t xml:space="preserve">3.    «Продолжи слово». Суть игры состоит в том, что вы говорите начало слова (первый слог), а ребенок должен его продолжить. Например, слова по теме кухня: Ло - ложка, </w:t>
            </w:r>
            <w:proofErr w:type="spellStart"/>
            <w:r w:rsidRPr="00C46967">
              <w:rPr>
                <w:rFonts w:ascii="Times New Roman" w:eastAsia="Times New Roman" w:hAnsi="Times New Roman" w:cs="Times New Roman"/>
                <w:sz w:val="28"/>
                <w:szCs w:val="24"/>
                <w:lang w:eastAsia="ru-RU"/>
              </w:rPr>
              <w:t>ча</w:t>
            </w:r>
            <w:proofErr w:type="spellEnd"/>
            <w:r w:rsidRPr="00C46967">
              <w:rPr>
                <w:rFonts w:ascii="Times New Roman" w:eastAsia="Times New Roman" w:hAnsi="Times New Roman" w:cs="Times New Roman"/>
                <w:sz w:val="28"/>
                <w:szCs w:val="24"/>
                <w:lang w:eastAsia="ru-RU"/>
              </w:rPr>
              <w:t xml:space="preserve"> – чайник,  и т.д.</w:t>
            </w:r>
            <w:r w:rsidRPr="00C46967">
              <w:rPr>
                <w:rFonts w:ascii="Times New Roman" w:eastAsia="Times New Roman" w:hAnsi="Times New Roman" w:cs="Times New Roman"/>
                <w:sz w:val="28"/>
                <w:szCs w:val="24"/>
                <w:lang w:eastAsia="ru-RU"/>
              </w:rPr>
              <w:br/>
              <w:t>Для развития речи ребёнок может: пересказывать рассказ, мультфильм. Рассказывать, чем он занимался в детском саду.</w:t>
            </w:r>
          </w:p>
          <w:p w:rsidR="00C46967" w:rsidRPr="00C46967" w:rsidRDefault="00C46967" w:rsidP="00C46967">
            <w:pPr>
              <w:spacing w:after="0"/>
              <w:rPr>
                <w:rFonts w:ascii="Times New Roman" w:eastAsia="Times New Roman" w:hAnsi="Times New Roman" w:cs="Times New Roman"/>
                <w:sz w:val="24"/>
                <w:szCs w:val="24"/>
                <w:u w:val="single"/>
                <w:lang w:eastAsia="ru-RU"/>
              </w:rPr>
            </w:pPr>
            <w:r w:rsidRPr="00C46967">
              <w:rPr>
                <w:rFonts w:ascii="Times New Roman" w:eastAsia="Times New Roman" w:hAnsi="Times New Roman" w:cs="Times New Roman"/>
                <w:sz w:val="28"/>
                <w:szCs w:val="24"/>
                <w:lang w:eastAsia="ru-RU"/>
              </w:rPr>
              <w:t xml:space="preserve"> –    Не разрешать ребенку употреблять в речи слова – паразиты (ну, вот, значит и т.п.); как только вы услышите подобное слово, хлопайте в ладоши (или придумайте что-то другое, что вы услышите подобное слово, хлопайте в ладоши (или придумайте что-то другое, что будет привлекать его внимание или останавливать);</w:t>
            </w:r>
            <w:r w:rsidRPr="00C46967">
              <w:rPr>
                <w:rFonts w:ascii="Times New Roman" w:eastAsia="Times New Roman" w:hAnsi="Times New Roman" w:cs="Times New Roman"/>
                <w:sz w:val="28"/>
                <w:szCs w:val="24"/>
                <w:lang w:eastAsia="ru-RU"/>
              </w:rPr>
              <w:br/>
              <w:t>–    Читать ребенку книги, а если ребенок уже умеет читать, то всячески стимулируйте и поддерживайте интерес к чтению.</w:t>
            </w:r>
            <w:r w:rsidRPr="00C46967">
              <w:rPr>
                <w:rFonts w:ascii="Times New Roman" w:eastAsia="Times New Roman" w:hAnsi="Times New Roman" w:cs="Times New Roman"/>
                <w:sz w:val="28"/>
                <w:szCs w:val="24"/>
                <w:lang w:eastAsia="ru-RU"/>
              </w:rPr>
              <w:br/>
            </w:r>
          </w:p>
          <w:p w:rsidR="00C46967" w:rsidRPr="00C46967" w:rsidRDefault="00C46967" w:rsidP="00C46967">
            <w:pPr>
              <w:spacing w:after="0"/>
              <w:rPr>
                <w:rFonts w:ascii="Times New Roman" w:eastAsia="Times New Roman" w:hAnsi="Times New Roman" w:cs="Times New Roman"/>
                <w:sz w:val="28"/>
                <w:szCs w:val="24"/>
                <w:lang w:eastAsia="ru-RU"/>
              </w:rPr>
            </w:pPr>
            <w:r w:rsidRPr="00C46967">
              <w:rPr>
                <w:rFonts w:ascii="Times New Roman" w:eastAsia="Times New Roman" w:hAnsi="Times New Roman" w:cs="Times New Roman"/>
                <w:b/>
                <w:sz w:val="32"/>
                <w:szCs w:val="24"/>
                <w:u w:val="single"/>
                <w:lang w:eastAsia="ru-RU"/>
              </w:rPr>
              <w:lastRenderedPageBreak/>
              <w:t>Игры на развитие мышления</w:t>
            </w:r>
            <w:r w:rsidRPr="00C46967">
              <w:rPr>
                <w:rFonts w:ascii="Times New Roman" w:eastAsia="Times New Roman" w:hAnsi="Times New Roman" w:cs="Times New Roman"/>
                <w:b/>
                <w:sz w:val="24"/>
                <w:szCs w:val="24"/>
                <w:u w:val="single"/>
                <w:lang w:eastAsia="ru-RU"/>
              </w:rPr>
              <w:br/>
            </w:r>
            <w:r w:rsidRPr="00C46967">
              <w:rPr>
                <w:rFonts w:ascii="Times New Roman" w:eastAsia="Times New Roman" w:hAnsi="Times New Roman" w:cs="Times New Roman"/>
                <w:sz w:val="24"/>
                <w:szCs w:val="24"/>
                <w:lang w:eastAsia="ru-RU"/>
              </w:rPr>
              <w:t>1</w:t>
            </w:r>
            <w:r w:rsidRPr="00C46967">
              <w:rPr>
                <w:rFonts w:ascii="Times New Roman" w:eastAsia="Times New Roman" w:hAnsi="Times New Roman" w:cs="Times New Roman"/>
                <w:sz w:val="28"/>
                <w:szCs w:val="24"/>
                <w:lang w:eastAsia="ru-RU"/>
              </w:rPr>
              <w:t>.    «Что общего?» - предложите ребенку найти связь между предметами, которые вы в данный момент используете. (Например, что общего между ножом и луком – нож острый, а у лука острый запах; пылесосом и веником и т.д.)</w:t>
            </w:r>
            <w:r w:rsidRPr="00C46967">
              <w:rPr>
                <w:rFonts w:ascii="Times New Roman" w:eastAsia="Times New Roman" w:hAnsi="Times New Roman" w:cs="Times New Roman"/>
                <w:sz w:val="28"/>
                <w:szCs w:val="24"/>
                <w:lang w:eastAsia="ru-RU"/>
              </w:rPr>
              <w:br/>
              <w:t>Для развития мышления также нужно:</w:t>
            </w:r>
            <w:r w:rsidRPr="00C46967">
              <w:rPr>
                <w:rFonts w:ascii="Times New Roman" w:eastAsia="Times New Roman" w:hAnsi="Times New Roman" w:cs="Times New Roman"/>
                <w:sz w:val="28"/>
                <w:szCs w:val="24"/>
                <w:lang w:eastAsia="ru-RU"/>
              </w:rPr>
              <w:br/>
              <w:t>–    разгадывать ребусы;</w:t>
            </w:r>
            <w:r w:rsidRPr="00C46967">
              <w:rPr>
                <w:rFonts w:ascii="Times New Roman" w:eastAsia="Times New Roman" w:hAnsi="Times New Roman" w:cs="Times New Roman"/>
                <w:sz w:val="28"/>
                <w:szCs w:val="24"/>
                <w:lang w:eastAsia="ru-RU"/>
              </w:rPr>
              <w:br/>
              <w:t>–    рисовать комиксы;</w:t>
            </w:r>
          </w:p>
          <w:p w:rsidR="00C46967" w:rsidRPr="00C46967" w:rsidRDefault="00C46967" w:rsidP="00C46967">
            <w:pPr>
              <w:spacing w:after="0"/>
              <w:rPr>
                <w:rFonts w:ascii="Times New Roman" w:eastAsia="Times New Roman" w:hAnsi="Times New Roman" w:cs="Times New Roman"/>
                <w:sz w:val="28"/>
                <w:szCs w:val="24"/>
                <w:lang w:eastAsia="ru-RU"/>
              </w:rPr>
            </w:pPr>
            <w:r w:rsidRPr="00C46967">
              <w:rPr>
                <w:rFonts w:ascii="Times New Roman" w:eastAsia="Times New Roman" w:hAnsi="Times New Roman" w:cs="Times New Roman"/>
                <w:sz w:val="28"/>
                <w:szCs w:val="24"/>
                <w:lang w:eastAsia="ru-RU"/>
              </w:rPr>
              <w:t>–    составлять из предложенных слов предложения;</w:t>
            </w:r>
            <w:r w:rsidRPr="00C46967">
              <w:rPr>
                <w:rFonts w:ascii="Times New Roman" w:eastAsia="Times New Roman" w:hAnsi="Times New Roman" w:cs="Times New Roman"/>
                <w:sz w:val="28"/>
                <w:szCs w:val="24"/>
                <w:lang w:eastAsia="ru-RU"/>
              </w:rPr>
              <w:br/>
              <w:t>–    составлять из геометрических фигур картинки.</w:t>
            </w:r>
            <w:r w:rsidRPr="00C46967">
              <w:rPr>
                <w:rFonts w:ascii="Times New Roman" w:eastAsia="Times New Roman" w:hAnsi="Times New Roman" w:cs="Times New Roman"/>
                <w:sz w:val="28"/>
                <w:szCs w:val="24"/>
                <w:lang w:eastAsia="ru-RU"/>
              </w:rPr>
              <w:br/>
            </w:r>
            <w:r w:rsidRPr="00C46967">
              <w:rPr>
                <w:rFonts w:ascii="Times New Roman" w:eastAsia="Times New Roman" w:hAnsi="Times New Roman" w:cs="Times New Roman"/>
                <w:b/>
                <w:sz w:val="32"/>
                <w:szCs w:val="24"/>
                <w:u w:val="single"/>
                <w:lang w:eastAsia="ru-RU"/>
              </w:rPr>
              <w:t>Игры на развитие воображения</w:t>
            </w:r>
            <w:r w:rsidRPr="00C46967">
              <w:rPr>
                <w:rFonts w:ascii="Times New Roman" w:eastAsia="Times New Roman" w:hAnsi="Times New Roman" w:cs="Times New Roman"/>
                <w:b/>
                <w:sz w:val="32"/>
                <w:szCs w:val="24"/>
                <w:lang w:eastAsia="ru-RU"/>
              </w:rPr>
              <w:br/>
            </w:r>
            <w:r w:rsidRPr="00C46967">
              <w:rPr>
                <w:rFonts w:ascii="Times New Roman" w:eastAsia="Times New Roman" w:hAnsi="Times New Roman" w:cs="Times New Roman"/>
                <w:sz w:val="24"/>
                <w:szCs w:val="24"/>
                <w:lang w:eastAsia="ru-RU"/>
              </w:rPr>
              <w:t>1</w:t>
            </w:r>
            <w:r w:rsidRPr="00C46967">
              <w:rPr>
                <w:rFonts w:ascii="Times New Roman" w:eastAsia="Times New Roman" w:hAnsi="Times New Roman" w:cs="Times New Roman"/>
                <w:sz w:val="28"/>
                <w:szCs w:val="24"/>
                <w:lang w:eastAsia="ru-RU"/>
              </w:rPr>
              <w:t>.    Попросите ребенка показать (изобразить жестами, позой) р</w:t>
            </w:r>
            <w:r w:rsidRPr="00C46967">
              <w:rPr>
                <w:rFonts w:ascii="Times New Roman" w:eastAsia="Times New Roman" w:hAnsi="Times New Roman" w:cs="Times New Roman"/>
                <w:sz w:val="28"/>
                <w:szCs w:val="24"/>
                <w:lang w:eastAsia="ru-RU"/>
              </w:rPr>
              <w:t>азличные предметы мебели.</w:t>
            </w:r>
            <w:r w:rsidRPr="00C46967">
              <w:rPr>
                <w:rFonts w:ascii="Times New Roman" w:eastAsia="Times New Roman" w:hAnsi="Times New Roman" w:cs="Times New Roman"/>
                <w:sz w:val="28"/>
                <w:szCs w:val="24"/>
                <w:lang w:eastAsia="ru-RU"/>
              </w:rPr>
              <w:br/>
              <w:t>2.  </w:t>
            </w:r>
            <w:r w:rsidRPr="00C46967">
              <w:rPr>
                <w:rFonts w:ascii="Times New Roman" w:eastAsia="Times New Roman" w:hAnsi="Times New Roman" w:cs="Times New Roman"/>
                <w:sz w:val="28"/>
                <w:szCs w:val="24"/>
                <w:lang w:eastAsia="ru-RU"/>
              </w:rPr>
              <w:t>Предложите ребенку рассмотреть разные овощи и сказать, на что они похожи.</w:t>
            </w:r>
            <w:r w:rsidRPr="00C46967">
              <w:rPr>
                <w:rFonts w:ascii="Times New Roman" w:eastAsia="Times New Roman" w:hAnsi="Times New Roman" w:cs="Times New Roman"/>
                <w:sz w:val="28"/>
                <w:szCs w:val="24"/>
                <w:lang w:eastAsia="ru-RU"/>
              </w:rPr>
              <w:br/>
              <w:t>3.    Предложите ребенку перевоплотиться в какой-либо предмет, находящийся в комнате или на кухне (например, в поварешку) и придумать рассказ про это предмет.</w:t>
            </w:r>
            <w:r w:rsidRPr="00C46967">
              <w:rPr>
                <w:rFonts w:ascii="Times New Roman" w:eastAsia="Times New Roman" w:hAnsi="Times New Roman" w:cs="Times New Roman"/>
                <w:sz w:val="28"/>
                <w:szCs w:val="24"/>
                <w:lang w:eastAsia="ru-RU"/>
              </w:rPr>
              <w:br/>
              <w:t>Для развития воображения также нужно:</w:t>
            </w:r>
            <w:r w:rsidRPr="00C46967">
              <w:rPr>
                <w:rFonts w:ascii="Times New Roman" w:eastAsia="Times New Roman" w:hAnsi="Times New Roman" w:cs="Times New Roman"/>
                <w:sz w:val="28"/>
                <w:szCs w:val="24"/>
                <w:lang w:eastAsia="ru-RU"/>
              </w:rPr>
              <w:br/>
              <w:t>–    соединять (мысленно или на рисунке) части разных предметов друг с другом (например, голову тигра с туловищем пингвина);</w:t>
            </w:r>
            <w:r w:rsidRPr="00C46967">
              <w:rPr>
                <w:rFonts w:ascii="Times New Roman" w:eastAsia="Times New Roman" w:hAnsi="Times New Roman" w:cs="Times New Roman"/>
                <w:sz w:val="28"/>
                <w:szCs w:val="24"/>
                <w:lang w:eastAsia="ru-RU"/>
              </w:rPr>
              <w:br/>
              <w:t>–    уменьшать – увеличивать реальные размеры предметов (например, представить слона размером с мышь или кошку размером со слона и нарисовать или слепить из пластилина);</w:t>
            </w:r>
            <w:r w:rsidRPr="00C46967">
              <w:rPr>
                <w:rFonts w:ascii="Times New Roman" w:eastAsia="Times New Roman" w:hAnsi="Times New Roman" w:cs="Times New Roman"/>
                <w:sz w:val="28"/>
                <w:szCs w:val="24"/>
                <w:lang w:eastAsia="ru-RU"/>
              </w:rPr>
              <w:br/>
              <w:t>–    придумывать необычные способы использования обычных предметов (например, в кубик можно играть, его можно использовать как подставку и т.д.).</w:t>
            </w:r>
            <w:r w:rsidRPr="00C46967">
              <w:rPr>
                <w:rFonts w:ascii="Times New Roman" w:eastAsia="Times New Roman" w:hAnsi="Times New Roman" w:cs="Times New Roman"/>
                <w:sz w:val="28"/>
                <w:szCs w:val="24"/>
                <w:lang w:eastAsia="ru-RU"/>
              </w:rPr>
              <w:br/>
            </w:r>
            <w:r w:rsidRPr="00C46967">
              <w:rPr>
                <w:rFonts w:ascii="Times New Roman" w:eastAsia="Times New Roman" w:hAnsi="Times New Roman" w:cs="Times New Roman"/>
                <w:b/>
                <w:sz w:val="32"/>
                <w:szCs w:val="24"/>
                <w:u w:val="single"/>
                <w:lang w:eastAsia="ru-RU"/>
              </w:rPr>
              <w:t>Игры на развитие пространственных представлений.</w:t>
            </w:r>
            <w:r w:rsidRPr="00C46967">
              <w:rPr>
                <w:rFonts w:ascii="Times New Roman" w:eastAsia="Times New Roman" w:hAnsi="Times New Roman" w:cs="Times New Roman"/>
                <w:b/>
                <w:sz w:val="32"/>
                <w:szCs w:val="24"/>
                <w:u w:val="single"/>
                <w:lang w:eastAsia="ru-RU"/>
              </w:rPr>
              <w:br/>
            </w:r>
            <w:r w:rsidRPr="00C46967">
              <w:rPr>
                <w:rFonts w:ascii="Times New Roman" w:eastAsia="Times New Roman" w:hAnsi="Times New Roman" w:cs="Times New Roman"/>
                <w:sz w:val="28"/>
                <w:szCs w:val="24"/>
                <w:lang w:eastAsia="ru-RU"/>
              </w:rPr>
              <w:t>1.    «Найди предмет». Играть в эту игру можно играть в любом помещении (например, когда вы убираете комнату). Вы загадывает предмет. Ребенок должен его найти, выполняя ваши команды (например: шаг вперед, шаг влево, посмотри вниз т.д.). Затем ребенок загадывает предмет, вы его находите, выполняя команды ребенка.</w:t>
            </w:r>
          </w:p>
          <w:p w:rsidR="00C46967" w:rsidRPr="00C46967" w:rsidRDefault="00C46967" w:rsidP="00C46967">
            <w:pPr>
              <w:spacing w:after="0"/>
              <w:rPr>
                <w:rFonts w:ascii="Times New Roman" w:eastAsia="Times New Roman" w:hAnsi="Times New Roman" w:cs="Times New Roman"/>
                <w:sz w:val="28"/>
                <w:szCs w:val="24"/>
                <w:lang w:eastAsia="ru-RU"/>
              </w:rPr>
            </w:pPr>
            <w:r w:rsidRPr="00C46967">
              <w:rPr>
                <w:rFonts w:ascii="Times New Roman" w:eastAsia="Times New Roman" w:hAnsi="Times New Roman" w:cs="Times New Roman"/>
                <w:sz w:val="28"/>
                <w:szCs w:val="24"/>
                <w:lang w:eastAsia="ru-RU"/>
              </w:rPr>
              <w:t>2. «Морской бой»</w:t>
            </w:r>
          </w:p>
          <w:p w:rsidR="00C46967" w:rsidRPr="00C46967" w:rsidRDefault="00C46967" w:rsidP="00C46967">
            <w:pPr>
              <w:spacing w:after="0"/>
              <w:rPr>
                <w:rFonts w:ascii="Times New Roman" w:eastAsia="Times New Roman" w:hAnsi="Times New Roman" w:cs="Times New Roman"/>
                <w:sz w:val="24"/>
                <w:szCs w:val="24"/>
                <w:lang w:eastAsia="ru-RU"/>
              </w:rPr>
            </w:pPr>
            <w:r w:rsidRPr="00C46967">
              <w:rPr>
                <w:rFonts w:ascii="Times New Roman" w:eastAsia="Times New Roman" w:hAnsi="Times New Roman" w:cs="Times New Roman"/>
                <w:b/>
                <w:sz w:val="32"/>
                <w:szCs w:val="24"/>
                <w:u w:val="single"/>
                <w:lang w:eastAsia="ru-RU"/>
              </w:rPr>
              <w:t>Игры на развитие эмоциональной сферы.</w:t>
            </w:r>
            <w:r w:rsidRPr="00C46967">
              <w:rPr>
                <w:rFonts w:ascii="Times New Roman" w:eastAsia="Times New Roman" w:hAnsi="Times New Roman" w:cs="Times New Roman"/>
                <w:b/>
                <w:sz w:val="32"/>
                <w:szCs w:val="24"/>
                <w:u w:val="single"/>
                <w:lang w:eastAsia="ru-RU"/>
              </w:rPr>
              <w:br/>
            </w:r>
            <w:r w:rsidRPr="00C46967">
              <w:rPr>
                <w:rFonts w:ascii="Times New Roman" w:eastAsia="Times New Roman" w:hAnsi="Times New Roman" w:cs="Times New Roman"/>
                <w:sz w:val="28"/>
                <w:szCs w:val="24"/>
                <w:lang w:eastAsia="ru-RU"/>
              </w:rPr>
              <w:t xml:space="preserve">1.    «Любимое – нелюбимое». Вы называете ребенку какое-либо действие, а ребенок должен изобразить отношение к этому действию: если он любит это делать, изобразить радость; если не любит – грусть, печаль, огорчение. </w:t>
            </w:r>
            <w:r w:rsidRPr="00C46967">
              <w:rPr>
                <w:rFonts w:ascii="Times New Roman" w:eastAsia="Times New Roman" w:hAnsi="Times New Roman" w:cs="Times New Roman"/>
                <w:sz w:val="28"/>
                <w:szCs w:val="24"/>
                <w:lang w:eastAsia="ru-RU"/>
              </w:rPr>
              <w:br/>
              <w:t xml:space="preserve">2.    «Ожившие предметы». Предложите ребенку внимательно посмотреть на все предметы в комнате (кухне, прихожей). Пусть он представит, что предметы </w:t>
            </w:r>
            <w:r w:rsidRPr="00C46967">
              <w:rPr>
                <w:rFonts w:ascii="Times New Roman" w:eastAsia="Times New Roman" w:hAnsi="Times New Roman" w:cs="Times New Roman"/>
                <w:sz w:val="28"/>
                <w:szCs w:val="24"/>
                <w:lang w:eastAsia="ru-RU"/>
              </w:rPr>
              <w:lastRenderedPageBreak/>
              <w:t xml:space="preserve">ожил, стали чувствовать, и скажет, у кого самое плохое настроение и почему. </w:t>
            </w:r>
            <w:r w:rsidRPr="00C46967">
              <w:rPr>
                <w:rFonts w:ascii="Times New Roman" w:eastAsia="Times New Roman" w:hAnsi="Times New Roman" w:cs="Times New Roman"/>
                <w:sz w:val="28"/>
                <w:szCs w:val="24"/>
                <w:lang w:eastAsia="ru-RU"/>
              </w:rPr>
              <w:br/>
            </w:r>
            <w:r w:rsidRPr="00C46967">
              <w:rPr>
                <w:rFonts w:ascii="Times New Roman" w:eastAsia="Times New Roman" w:hAnsi="Times New Roman" w:cs="Times New Roman"/>
                <w:b/>
                <w:sz w:val="32"/>
                <w:szCs w:val="24"/>
                <w:u w:val="single"/>
                <w:lang w:eastAsia="ru-RU"/>
              </w:rPr>
              <w:t>Для развития эмоциональной сферы нужно:</w:t>
            </w:r>
            <w:r w:rsidRPr="00C46967">
              <w:rPr>
                <w:rFonts w:ascii="Times New Roman" w:eastAsia="Times New Roman" w:hAnsi="Times New Roman" w:cs="Times New Roman"/>
                <w:b/>
                <w:sz w:val="24"/>
                <w:szCs w:val="24"/>
                <w:lang w:eastAsia="ru-RU"/>
              </w:rPr>
              <w:br/>
            </w:r>
            <w:r w:rsidRPr="00C46967">
              <w:rPr>
                <w:rFonts w:ascii="Times New Roman" w:eastAsia="Times New Roman" w:hAnsi="Times New Roman" w:cs="Times New Roman"/>
                <w:sz w:val="28"/>
                <w:szCs w:val="24"/>
                <w:lang w:eastAsia="ru-RU"/>
              </w:rPr>
              <w:t>–    При чтении сказок, просмотре фильмов спрашивать  ребенка, что чувствуют герои, какое у них настроение;</w:t>
            </w:r>
            <w:r w:rsidRPr="00C46967">
              <w:rPr>
                <w:rFonts w:ascii="Times New Roman" w:eastAsia="Times New Roman" w:hAnsi="Times New Roman" w:cs="Times New Roman"/>
                <w:sz w:val="28"/>
                <w:szCs w:val="24"/>
                <w:lang w:eastAsia="ru-RU"/>
              </w:rPr>
              <w:br/>
              <w:t>–    Чаще говорить ребенку о собственном настроении, состоянии например: «Я сегодня очень рада. Мне хочется петь и танцевать.</w:t>
            </w:r>
            <w:r w:rsidRPr="00C46967">
              <w:rPr>
                <w:rFonts w:ascii="Times New Roman" w:eastAsia="Times New Roman" w:hAnsi="Times New Roman" w:cs="Times New Roman"/>
                <w:sz w:val="28"/>
                <w:szCs w:val="24"/>
                <w:lang w:eastAsia="ru-RU"/>
              </w:rPr>
              <w:br/>
            </w:r>
            <w:r w:rsidRPr="00C46967">
              <w:rPr>
                <w:rFonts w:ascii="Times New Roman" w:eastAsia="Times New Roman" w:hAnsi="Times New Roman" w:cs="Times New Roman"/>
                <w:b/>
                <w:sz w:val="32"/>
                <w:szCs w:val="24"/>
                <w:lang w:eastAsia="ru-RU"/>
              </w:rPr>
              <w:t xml:space="preserve">Для повышения самооценки учите ребенка видеть свои преимущества: </w:t>
            </w:r>
            <w:r w:rsidRPr="00C46967">
              <w:rPr>
                <w:rFonts w:ascii="Times New Roman" w:eastAsia="Times New Roman" w:hAnsi="Times New Roman" w:cs="Times New Roman"/>
                <w:sz w:val="24"/>
                <w:szCs w:val="24"/>
                <w:lang w:eastAsia="ru-RU"/>
              </w:rPr>
              <w:br/>
              <w:t xml:space="preserve">* </w:t>
            </w:r>
            <w:r w:rsidRPr="00C46967">
              <w:rPr>
                <w:rFonts w:ascii="Times New Roman" w:eastAsia="Times New Roman" w:hAnsi="Times New Roman" w:cs="Times New Roman"/>
                <w:sz w:val="28"/>
                <w:szCs w:val="24"/>
                <w:lang w:eastAsia="ru-RU"/>
              </w:rPr>
              <w:t>Говорите чаще ему о том, какой он у вас замечательный.</w:t>
            </w:r>
            <w:r w:rsidRPr="00C46967">
              <w:rPr>
                <w:rFonts w:ascii="Times New Roman" w:eastAsia="Times New Roman" w:hAnsi="Times New Roman" w:cs="Times New Roman"/>
                <w:sz w:val="28"/>
                <w:szCs w:val="24"/>
                <w:lang w:eastAsia="ru-RU"/>
              </w:rPr>
              <w:br/>
              <w:t>* Как вы его любите.</w:t>
            </w:r>
            <w:r w:rsidRPr="00C46967">
              <w:rPr>
                <w:rFonts w:ascii="Times New Roman" w:eastAsia="Times New Roman" w:hAnsi="Times New Roman" w:cs="Times New Roman"/>
                <w:sz w:val="28"/>
                <w:szCs w:val="24"/>
                <w:lang w:eastAsia="ru-RU"/>
              </w:rPr>
              <w:br/>
              <w:t>* Избегайте сравнений его с другими детьми.</w:t>
            </w:r>
            <w:r w:rsidRPr="00C46967">
              <w:rPr>
                <w:rFonts w:ascii="Times New Roman" w:eastAsia="Times New Roman" w:hAnsi="Times New Roman" w:cs="Times New Roman"/>
                <w:sz w:val="28"/>
                <w:szCs w:val="24"/>
                <w:lang w:eastAsia="ru-RU"/>
              </w:rPr>
              <w:br/>
              <w:t>* Не говорите ему, когда у него что-то не получается, что он ничего не умеет, ни на что не способен и т.д. Для развития мотивации учения в школе  делитесь с ребенком воспоминаниями о счастливых мгновениях своего школьного прошлого. Начало школьной жизни – большое испытание для маленького человека. Этот момент легче переживается детьми, у которых заранее сложилось теплое отношение к школе. Ваши   воспоминания о школьных годах, смешные истории из школьной жизни и рассказы о друзьях детства наполнят душу ребенка радостным ожиданием. Ни в коем случае взрослые не пугайте ребенка-дошкольника школой, учебой.</w:t>
            </w:r>
            <w:r w:rsidRPr="00C46967">
              <w:rPr>
                <w:rFonts w:ascii="Times New Roman" w:eastAsia="Times New Roman" w:hAnsi="Times New Roman" w:cs="Times New Roman"/>
                <w:sz w:val="28"/>
                <w:szCs w:val="24"/>
                <w:lang w:eastAsia="ru-RU"/>
              </w:rPr>
              <w:br/>
            </w:r>
            <w:r w:rsidRPr="00C46967">
              <w:rPr>
                <w:rFonts w:ascii="Times New Roman" w:eastAsia="Times New Roman" w:hAnsi="Times New Roman" w:cs="Times New Roman"/>
                <w:b/>
                <w:sz w:val="32"/>
                <w:szCs w:val="24"/>
                <w:u w:val="single"/>
                <w:lang w:eastAsia="ru-RU"/>
              </w:rPr>
              <w:t>Игры на развитие мотивационной готовности</w:t>
            </w:r>
            <w:r w:rsidRPr="00C46967">
              <w:rPr>
                <w:rFonts w:ascii="Times New Roman" w:eastAsia="Times New Roman" w:hAnsi="Times New Roman" w:cs="Times New Roman"/>
                <w:sz w:val="24"/>
                <w:szCs w:val="24"/>
                <w:lang w:eastAsia="ru-RU"/>
              </w:rPr>
              <w:br/>
              <w:t xml:space="preserve">1.    </w:t>
            </w:r>
            <w:r w:rsidRPr="00C46967">
              <w:rPr>
                <w:rFonts w:ascii="Times New Roman" w:eastAsia="Times New Roman" w:hAnsi="Times New Roman" w:cs="Times New Roman"/>
                <w:sz w:val="28"/>
                <w:szCs w:val="24"/>
                <w:lang w:eastAsia="ru-RU"/>
              </w:rPr>
              <w:t>«Загадки на школьную тему». В случае если ребенок затрудняется с ответом, необходимо вместе с ним вспомнить, какие предметы нужны для школы, стараясь, чтобы большинство предметов ребенок назвал сам. Если же ребенку непонятна сама суть загадки, то следует вместе с ним разобрать ее построчно.</w:t>
            </w:r>
            <w:r w:rsidRPr="00C46967">
              <w:rPr>
                <w:rFonts w:ascii="Times New Roman" w:eastAsia="Times New Roman" w:hAnsi="Times New Roman" w:cs="Times New Roman"/>
                <w:sz w:val="28"/>
                <w:szCs w:val="24"/>
                <w:lang w:eastAsia="ru-RU"/>
              </w:rPr>
              <w:br/>
              <w:t>2.    «Продолжи предложение». Предложите ребенку ответить на вопросы: как обращаются к учительнице? Что такое урок? Как узнают, что начинается урок? Что такое перемена? Для чего нужна перемена? Что такое школьный дневник? и д.</w:t>
            </w:r>
            <w:bookmarkStart w:id="0" w:name="_GoBack"/>
            <w:bookmarkEnd w:id="0"/>
          </w:p>
        </w:tc>
      </w:tr>
    </w:tbl>
    <w:p w:rsidR="00C46967" w:rsidRPr="00C46967" w:rsidRDefault="00C46967" w:rsidP="00C46967">
      <w:pPr>
        <w:spacing w:line="240" w:lineRule="auto"/>
        <w:rPr>
          <w:rFonts w:ascii="Calibri" w:eastAsia="Times New Roman" w:hAnsi="Calibri" w:cs="Times New Roman"/>
          <w:lang w:eastAsia="ru-RU"/>
        </w:rPr>
      </w:pPr>
    </w:p>
    <w:p w:rsidR="00636C27" w:rsidRPr="00C46967" w:rsidRDefault="00636C27" w:rsidP="00C46967">
      <w:pPr>
        <w:pStyle w:val="a3"/>
        <w:rPr>
          <w:rFonts w:ascii="Times New Roman" w:hAnsi="Times New Roman" w:cs="Times New Roman"/>
          <w:sz w:val="28"/>
          <w:szCs w:val="28"/>
        </w:rPr>
      </w:pPr>
    </w:p>
    <w:sectPr w:rsidR="00636C27" w:rsidRPr="00C46967" w:rsidSect="00C46967">
      <w:pgSz w:w="11906" w:h="16838"/>
      <w:pgMar w:top="1134" w:right="567" w:bottom="1134" w:left="1418" w:header="709" w:footer="709" w:gutter="0"/>
      <w:pgBorders w:offsetFrom="page">
        <w:top w:val="pencils" w:sz="30" w:space="24" w:color="auto"/>
        <w:left w:val="pencils" w:sz="30" w:space="24" w:color="auto"/>
        <w:bottom w:val="pencils" w:sz="30" w:space="24" w:color="auto"/>
        <w:right w:val="pencils" w:sz="3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757"/>
    <w:rsid w:val="00636C27"/>
    <w:rsid w:val="009F1757"/>
    <w:rsid w:val="00C46967"/>
    <w:rsid w:val="00F238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4696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469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599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1463</Words>
  <Characters>8340</Characters>
  <Application>Microsoft Office Word</Application>
  <DocSecurity>0</DocSecurity>
  <Lines>69</Lines>
  <Paragraphs>19</Paragraphs>
  <ScaleCrop>false</ScaleCrop>
  <Company/>
  <LinksUpToDate>false</LinksUpToDate>
  <CharactersWithSpaces>9784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2018-04-27T07:53:00Z</dcterms:created>
  <dcterms:modified xsi:type="dcterms:W3CDTF">2018-04-27T08:00:00Z</dcterms:modified>
</cp:coreProperties>
</file>